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74C4" w14:textId="77777777" w:rsidR="00600868" w:rsidRDefault="00ED1401" w:rsidP="00600868">
      <w:pPr>
        <w:pStyle w:val="VCAADocumenttitle"/>
      </w:pPr>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5207E">
            <w:t>Video transcript</w:t>
          </w:r>
        </w:sdtContent>
      </w:sdt>
      <w:bookmarkStart w:id="0" w:name="TemplateOverview"/>
      <w:bookmarkEnd w:id="0"/>
    </w:p>
    <w:p w14:paraId="14C5456A" w14:textId="6AAED89C" w:rsidR="00600868" w:rsidRPr="00600868" w:rsidRDefault="0077587A" w:rsidP="00600868">
      <w:pPr>
        <w:pStyle w:val="VCAADocumenttitle"/>
      </w:pPr>
      <w:r w:rsidRPr="2168A9C5">
        <w:rPr>
          <w:sz w:val="48"/>
        </w:rPr>
        <w:t>Understanding the Victorian Curriculum F</w:t>
      </w:r>
      <w:bookmarkStart w:id="1" w:name="_Hlk169271660"/>
      <w:r w:rsidRPr="2168A9C5">
        <w:rPr>
          <w:sz w:val="48"/>
        </w:rPr>
        <w:t>–</w:t>
      </w:r>
      <w:bookmarkEnd w:id="1"/>
      <w:r w:rsidRPr="2168A9C5">
        <w:rPr>
          <w:sz w:val="48"/>
        </w:rPr>
        <w:t xml:space="preserve">10 Version 2.0 </w:t>
      </w:r>
      <w:r w:rsidR="004F5682" w:rsidRPr="2168A9C5">
        <w:rPr>
          <w:sz w:val="48"/>
        </w:rPr>
        <w:t>English</w:t>
      </w:r>
      <w:r w:rsidR="3012013D" w:rsidRPr="2168A9C5">
        <w:rPr>
          <w:sz w:val="48"/>
        </w:rPr>
        <w:t>,</w:t>
      </w:r>
      <w:r w:rsidR="004F5682" w:rsidRPr="2168A9C5">
        <w:rPr>
          <w:sz w:val="48"/>
        </w:rPr>
        <w:t xml:space="preserve"> F</w:t>
      </w:r>
      <w:r w:rsidR="00F2C315" w:rsidRPr="2168A9C5">
        <w:rPr>
          <w:sz w:val="48"/>
        </w:rPr>
        <w:t>–</w:t>
      </w:r>
      <w:r w:rsidR="004F5682" w:rsidRPr="2168A9C5">
        <w:rPr>
          <w:sz w:val="48"/>
        </w:rPr>
        <w:t>6</w:t>
      </w:r>
    </w:p>
    <w:p w14:paraId="1380DBE0" w14:textId="517FDBA4" w:rsidR="004021A6" w:rsidRDefault="004F5682" w:rsidP="00C549EF">
      <w:pPr>
        <w:pStyle w:val="NormalWeb"/>
        <w:jc w:val="both"/>
        <w:rPr>
          <w:lang w:val="en-GB"/>
        </w:rPr>
      </w:pPr>
      <w:r>
        <w:rPr>
          <w:lang w:val="en-GB"/>
        </w:rPr>
        <w:t>Hi and welcome.</w:t>
      </w:r>
    </w:p>
    <w:p w14:paraId="7604CFBD" w14:textId="6C8A5F8F" w:rsidR="00897B9B" w:rsidRDefault="004F5682" w:rsidP="00C549EF">
      <w:pPr>
        <w:pStyle w:val="NormalWeb"/>
        <w:jc w:val="both"/>
        <w:rPr>
          <w:lang w:val="en-GB"/>
        </w:rPr>
      </w:pPr>
      <w:r>
        <w:rPr>
          <w:lang w:val="en-GB"/>
        </w:rPr>
        <w:t>My name is Annelise Balsamo, and I</w:t>
      </w:r>
      <w:r w:rsidR="00BB6DB0">
        <w:rPr>
          <w:lang w:val="en-GB"/>
        </w:rPr>
        <w:t>’</w:t>
      </w:r>
      <w:r>
        <w:rPr>
          <w:lang w:val="en-GB"/>
        </w:rPr>
        <w:t xml:space="preserve">m the English </w:t>
      </w:r>
      <w:r w:rsidR="00897B9B">
        <w:rPr>
          <w:lang w:val="en-GB"/>
        </w:rPr>
        <w:t>C</w:t>
      </w:r>
      <w:r>
        <w:rPr>
          <w:lang w:val="en-GB"/>
        </w:rPr>
        <w:t xml:space="preserve">urriculum </w:t>
      </w:r>
      <w:r w:rsidR="00897B9B">
        <w:rPr>
          <w:lang w:val="en-GB"/>
        </w:rPr>
        <w:t>M</w:t>
      </w:r>
      <w:r>
        <w:rPr>
          <w:lang w:val="en-GB"/>
        </w:rPr>
        <w:t>anager at the VCAA. Today, I</w:t>
      </w:r>
      <w:r w:rsidR="008F6DA9">
        <w:rPr>
          <w:lang w:val="en-GB"/>
        </w:rPr>
        <w:t>’</w:t>
      </w:r>
      <w:r>
        <w:rPr>
          <w:lang w:val="en-GB"/>
        </w:rPr>
        <w:t xml:space="preserve">m introducing the Victorian </w:t>
      </w:r>
      <w:r w:rsidR="00EA51C5">
        <w:rPr>
          <w:lang w:val="en-GB"/>
        </w:rPr>
        <w:t>C</w:t>
      </w:r>
      <w:r>
        <w:rPr>
          <w:lang w:val="en-GB"/>
        </w:rPr>
        <w:t xml:space="preserve">urriculum F–10 English </w:t>
      </w:r>
      <w:r w:rsidR="00F7673A">
        <w:rPr>
          <w:lang w:val="en-GB"/>
        </w:rPr>
        <w:t>V</w:t>
      </w:r>
      <w:r>
        <w:rPr>
          <w:lang w:val="en-GB"/>
        </w:rPr>
        <w:t xml:space="preserve">ersion 2.0, focusing specifically on </w:t>
      </w:r>
      <w:r w:rsidR="00EA51C5">
        <w:rPr>
          <w:lang w:val="en-GB"/>
        </w:rPr>
        <w:t>F</w:t>
      </w:r>
      <w:r>
        <w:rPr>
          <w:lang w:val="en-GB"/>
        </w:rPr>
        <w:t xml:space="preserve">oundation to </w:t>
      </w:r>
      <w:r w:rsidR="00EA51C5">
        <w:rPr>
          <w:lang w:val="en-GB"/>
        </w:rPr>
        <w:t>L</w:t>
      </w:r>
      <w:r>
        <w:rPr>
          <w:lang w:val="en-GB"/>
        </w:rPr>
        <w:t>evel 6</w:t>
      </w:r>
      <w:r w:rsidR="00EA51C5">
        <w:rPr>
          <w:lang w:val="en-GB"/>
        </w:rPr>
        <w:t>.</w:t>
      </w:r>
    </w:p>
    <w:p w14:paraId="21B645C4" w14:textId="0096E41A" w:rsidR="004F5682" w:rsidRDefault="004F5682" w:rsidP="00C549EF">
      <w:pPr>
        <w:pStyle w:val="NormalWeb"/>
        <w:jc w:val="both"/>
        <w:rPr>
          <w:lang w:val="en-GB"/>
        </w:rPr>
      </w:pPr>
      <w:r w:rsidRPr="17271BE7">
        <w:rPr>
          <w:lang w:val="en-GB"/>
        </w:rPr>
        <w:t>This introduction will contextualise the curriculum and the revisions before going into detail about what has been revised in the content descriptions and the achievement standards. But firstly, there are important elements of the revised curriculum where there have been no changes. The structure of the achievement standards</w:t>
      </w:r>
      <w:r w:rsidR="009259B8" w:rsidRPr="17271BE7">
        <w:rPr>
          <w:lang w:val="en-GB"/>
        </w:rPr>
        <w:t>,</w:t>
      </w:r>
      <w:r w:rsidRPr="17271BE7">
        <w:rPr>
          <w:lang w:val="en-GB"/>
        </w:rPr>
        <w:t xml:space="preserve"> organised by language modes</w:t>
      </w:r>
      <w:r w:rsidR="009259B8" w:rsidRPr="17271BE7">
        <w:rPr>
          <w:lang w:val="en-GB"/>
        </w:rPr>
        <w:t>,</w:t>
      </w:r>
      <w:r w:rsidRPr="17271BE7">
        <w:rPr>
          <w:lang w:val="en-GB"/>
        </w:rPr>
        <w:t xml:space="preserve"> has not been changed. The language in the strands for the content descriptions</w:t>
      </w:r>
      <w:r w:rsidR="008F6DA9" w:rsidRPr="17271BE7">
        <w:rPr>
          <w:lang w:val="en-GB"/>
        </w:rPr>
        <w:t xml:space="preserve"> –</w:t>
      </w:r>
      <w:r w:rsidRPr="17271BE7">
        <w:rPr>
          <w:lang w:val="en-GB"/>
        </w:rPr>
        <w:t xml:space="preserve"> language, literature</w:t>
      </w:r>
      <w:r w:rsidR="008F6DA9" w:rsidRPr="17271BE7">
        <w:rPr>
          <w:lang w:val="en-GB"/>
        </w:rPr>
        <w:t>,</w:t>
      </w:r>
      <w:r w:rsidRPr="17271BE7">
        <w:rPr>
          <w:lang w:val="en-GB"/>
        </w:rPr>
        <w:t xml:space="preserve"> and literacy </w:t>
      </w:r>
      <w:r w:rsidR="008F6DA9" w:rsidRPr="17271BE7">
        <w:rPr>
          <w:lang w:val="en-GB"/>
        </w:rPr>
        <w:t xml:space="preserve">– </w:t>
      </w:r>
      <w:r w:rsidRPr="17271BE7">
        <w:rPr>
          <w:lang w:val="en-GB"/>
        </w:rPr>
        <w:t xml:space="preserve">has not been changed. And while there has been some refinement in the content descriptions and achievement standards for clarity and consistency, the overarching content and skills have not been significantly changed. </w:t>
      </w:r>
    </w:p>
    <w:p w14:paraId="3BEF1E78" w14:textId="1894B58A" w:rsidR="004F5682" w:rsidRDefault="004F5682" w:rsidP="00C549EF">
      <w:pPr>
        <w:pStyle w:val="NormalWeb"/>
        <w:jc w:val="both"/>
        <w:rPr>
          <w:lang w:val="en-GB"/>
        </w:rPr>
      </w:pPr>
      <w:r w:rsidRPr="17271BE7">
        <w:rPr>
          <w:lang w:val="en-GB"/>
        </w:rPr>
        <w:t>The English curriculum must balance the skills of literacy with the discipline, content and skills of subject English.</w:t>
      </w:r>
      <w:r w:rsidR="0077587A" w:rsidRPr="17271BE7">
        <w:rPr>
          <w:lang w:val="en-GB"/>
        </w:rPr>
        <w:t xml:space="preserve"> </w:t>
      </w:r>
      <w:r w:rsidRPr="17271BE7">
        <w:rPr>
          <w:lang w:val="en-GB"/>
        </w:rPr>
        <w:t>This dual function of the English curriculum creates a comprehensive curriculum that must be carefully unpacked in the development of teaching and learning programs for each level. It is worth indicating that the design of the curriculum document necessarily segments content and skills that</w:t>
      </w:r>
      <w:r w:rsidR="4A8E7B31" w:rsidRPr="37A37848">
        <w:rPr>
          <w:lang w:val="en-GB"/>
        </w:rPr>
        <w:t>,</w:t>
      </w:r>
      <w:r w:rsidRPr="17271BE7">
        <w:rPr>
          <w:lang w:val="en-GB"/>
        </w:rPr>
        <w:t xml:space="preserve"> in implementing in a classroom</w:t>
      </w:r>
      <w:r w:rsidR="7C2C6E2F" w:rsidRPr="37A37848">
        <w:rPr>
          <w:lang w:val="en-GB"/>
        </w:rPr>
        <w:t>,</w:t>
      </w:r>
      <w:r w:rsidRPr="17271BE7">
        <w:rPr>
          <w:lang w:val="en-GB"/>
        </w:rPr>
        <w:t xml:space="preserve"> must come back together in cohesive and connected ways. This is essentially the difference between curriculum</w:t>
      </w:r>
      <w:r w:rsidR="0077587A" w:rsidRPr="17271BE7">
        <w:rPr>
          <w:lang w:val="en-GB"/>
        </w:rPr>
        <w:t>,</w:t>
      </w:r>
      <w:r w:rsidRPr="17271BE7">
        <w:rPr>
          <w:lang w:val="en-GB"/>
        </w:rPr>
        <w:t xml:space="preserve"> and teaching and learning plans</w:t>
      </w:r>
      <w:r w:rsidR="009259B8" w:rsidRPr="17271BE7">
        <w:rPr>
          <w:lang w:val="en-GB"/>
        </w:rPr>
        <w:t>,</w:t>
      </w:r>
      <w:r w:rsidRPr="17271BE7">
        <w:rPr>
          <w:lang w:val="en-GB"/>
        </w:rPr>
        <w:t xml:space="preserve"> and units of work and assessment tasks.</w:t>
      </w:r>
    </w:p>
    <w:p w14:paraId="039C99F2" w14:textId="2E4E04C6" w:rsidR="004F5682" w:rsidRDefault="004F5682" w:rsidP="00C549EF">
      <w:pPr>
        <w:pStyle w:val="NormalWeb"/>
        <w:jc w:val="both"/>
        <w:rPr>
          <w:lang w:val="en-GB"/>
        </w:rPr>
      </w:pPr>
      <w:r>
        <w:rPr>
          <w:lang w:val="en-GB"/>
        </w:rPr>
        <w:t>The curriculum lays bare the content and skills</w:t>
      </w:r>
      <w:r w:rsidR="0077587A">
        <w:rPr>
          <w:lang w:val="en-GB"/>
        </w:rPr>
        <w:t>,</w:t>
      </w:r>
      <w:r>
        <w:rPr>
          <w:lang w:val="en-GB"/>
        </w:rPr>
        <w:t xml:space="preserve"> and the teaching and learning brings them together as students meaningfully engage with skills, content and texts.</w:t>
      </w:r>
    </w:p>
    <w:p w14:paraId="5D2A8AF6" w14:textId="02F6A381" w:rsidR="004F5682" w:rsidRDefault="004F5682" w:rsidP="00C549EF">
      <w:pPr>
        <w:pStyle w:val="NormalWeb"/>
        <w:jc w:val="both"/>
        <w:rPr>
          <w:lang w:val="en-GB"/>
        </w:rPr>
      </w:pPr>
      <w:r w:rsidRPr="17271BE7">
        <w:rPr>
          <w:lang w:val="en-GB"/>
        </w:rPr>
        <w:t>The revision has created a curriculum that is more straightforward for teachers to implement in classrooms. It has addressed and simplified the complexity of the structure, creating clear progression of skills through every sub</w:t>
      </w:r>
      <w:r w:rsidR="0077587A" w:rsidRPr="17271BE7">
        <w:rPr>
          <w:lang w:val="en-GB"/>
        </w:rPr>
        <w:t>-</w:t>
      </w:r>
      <w:r w:rsidRPr="17271BE7">
        <w:rPr>
          <w:lang w:val="en-GB"/>
        </w:rPr>
        <w:t>strand</w:t>
      </w:r>
      <w:r w:rsidR="0077587A" w:rsidRPr="17271BE7">
        <w:rPr>
          <w:lang w:val="en-GB"/>
        </w:rPr>
        <w:t>,</w:t>
      </w:r>
      <w:r w:rsidRPr="17271BE7">
        <w:rPr>
          <w:lang w:val="en-GB"/>
        </w:rPr>
        <w:t xml:space="preserve"> and creating clear relationships across the content descriptions</w:t>
      </w:r>
      <w:r w:rsidR="009259B8" w:rsidRPr="17271BE7">
        <w:rPr>
          <w:lang w:val="en-GB"/>
        </w:rPr>
        <w:t>,</w:t>
      </w:r>
      <w:r w:rsidRPr="17271BE7">
        <w:rPr>
          <w:lang w:val="en-GB"/>
        </w:rPr>
        <w:t xml:space="preserve"> and between the content descriptions and the achievement standards. </w:t>
      </w:r>
    </w:p>
    <w:p w14:paraId="127710E7" w14:textId="37EFE02E" w:rsidR="004F5682" w:rsidRDefault="004F5682" w:rsidP="00C549EF">
      <w:pPr>
        <w:pStyle w:val="NormalWeb"/>
        <w:jc w:val="both"/>
        <w:rPr>
          <w:lang w:val="en-GB"/>
        </w:rPr>
      </w:pPr>
      <w:r>
        <w:rPr>
          <w:lang w:val="en-GB"/>
        </w:rPr>
        <w:t>The aims of the English curriculum remain centred on providing students with a curriculum that ensures they are literate across all the language modes, they understand and enjoy language in all its variations</w:t>
      </w:r>
      <w:r w:rsidR="7858623A" w:rsidRPr="37A37848">
        <w:rPr>
          <w:lang w:val="en-GB"/>
        </w:rPr>
        <w:t>,</w:t>
      </w:r>
      <w:r>
        <w:rPr>
          <w:lang w:val="en-GB"/>
        </w:rPr>
        <w:t xml:space="preserve"> and engage with rich texts</w:t>
      </w:r>
      <w:r w:rsidR="00B700D7">
        <w:rPr>
          <w:lang w:val="en-GB"/>
        </w:rPr>
        <w:t xml:space="preserve"> </w:t>
      </w:r>
      <w:r w:rsidR="00B700D7" w:rsidRPr="17271BE7">
        <w:rPr>
          <w:lang w:val="en-GB"/>
        </w:rPr>
        <w:t>–</w:t>
      </w:r>
      <w:r>
        <w:rPr>
          <w:lang w:val="en-GB"/>
        </w:rPr>
        <w:t xml:space="preserve"> including literature</w:t>
      </w:r>
      <w:r w:rsidR="00B700D7">
        <w:rPr>
          <w:lang w:val="en-GB"/>
        </w:rPr>
        <w:t xml:space="preserve"> </w:t>
      </w:r>
      <w:r w:rsidR="00B700D7" w:rsidRPr="17271BE7">
        <w:rPr>
          <w:lang w:val="en-GB"/>
        </w:rPr>
        <w:t>–</w:t>
      </w:r>
      <w:r>
        <w:rPr>
          <w:lang w:val="en-GB"/>
        </w:rPr>
        <w:t xml:space="preserve"> for ideas and information and of course, for pleasure.</w:t>
      </w:r>
    </w:p>
    <w:p w14:paraId="75475D77" w14:textId="367F299C" w:rsidR="004F5682" w:rsidRDefault="004F5682" w:rsidP="00C549EF">
      <w:pPr>
        <w:pStyle w:val="NormalWeb"/>
        <w:jc w:val="both"/>
        <w:rPr>
          <w:lang w:val="en-GB"/>
        </w:rPr>
      </w:pPr>
      <w:r w:rsidRPr="17271BE7">
        <w:rPr>
          <w:lang w:val="en-GB"/>
        </w:rPr>
        <w:lastRenderedPageBreak/>
        <w:t>The content descriptions are now organised by strand only and have been revised and refined.</w:t>
      </w:r>
      <w:r w:rsidR="05AA174E" w:rsidRPr="17271BE7">
        <w:rPr>
          <w:lang w:val="en-GB"/>
        </w:rPr>
        <w:t xml:space="preserve"> </w:t>
      </w:r>
      <w:r w:rsidRPr="17271BE7">
        <w:rPr>
          <w:lang w:val="en-GB"/>
        </w:rPr>
        <w:t>The revision to the structure of the content descriptions by strand only creates a greater fluidity between content descriptions and the language modes. For example, students</w:t>
      </w:r>
      <w:r w:rsidR="005D2AB4" w:rsidRPr="17271BE7">
        <w:rPr>
          <w:lang w:val="en-GB"/>
        </w:rPr>
        <w:t>’</w:t>
      </w:r>
      <w:r w:rsidRPr="17271BE7">
        <w:rPr>
          <w:lang w:val="en-GB"/>
        </w:rPr>
        <w:t xml:space="preserve"> understanding of punctuation enables them to make meaning of a text when reading, including reading aloud, and to create meaningful texts of their own.</w:t>
      </w:r>
    </w:p>
    <w:p w14:paraId="4CB73AEE" w14:textId="5AD9E750" w:rsidR="004F5682" w:rsidRDefault="004F5682" w:rsidP="00C549EF">
      <w:pPr>
        <w:pStyle w:val="NormalWeb"/>
        <w:jc w:val="both"/>
        <w:rPr>
          <w:lang w:val="en-GB"/>
        </w:rPr>
      </w:pPr>
      <w:r w:rsidRPr="17271BE7">
        <w:rPr>
          <w:lang w:val="en-GB"/>
        </w:rPr>
        <w:t>All language modes</w:t>
      </w:r>
      <w:r w:rsidR="005D2AB4" w:rsidRPr="17271BE7">
        <w:rPr>
          <w:lang w:val="en-GB"/>
        </w:rPr>
        <w:t xml:space="preserve"> – </w:t>
      </w:r>
      <w:r w:rsidR="03E792CF" w:rsidRPr="17271BE7">
        <w:rPr>
          <w:lang w:val="en-GB"/>
        </w:rPr>
        <w:t>r</w:t>
      </w:r>
      <w:r w:rsidRPr="17271BE7">
        <w:rPr>
          <w:lang w:val="en-GB"/>
        </w:rPr>
        <w:t xml:space="preserve">eading, </w:t>
      </w:r>
      <w:r w:rsidR="163E178B" w:rsidRPr="17271BE7">
        <w:rPr>
          <w:lang w:val="en-GB"/>
        </w:rPr>
        <w:t>s</w:t>
      </w:r>
      <w:r w:rsidRPr="17271BE7">
        <w:rPr>
          <w:lang w:val="en-GB"/>
        </w:rPr>
        <w:t xml:space="preserve">peaking, and </w:t>
      </w:r>
      <w:r w:rsidR="1C9C38A8" w:rsidRPr="17271BE7">
        <w:rPr>
          <w:lang w:val="en-GB"/>
        </w:rPr>
        <w:t>w</w:t>
      </w:r>
      <w:r w:rsidRPr="17271BE7">
        <w:rPr>
          <w:lang w:val="en-GB"/>
        </w:rPr>
        <w:t>riting</w:t>
      </w:r>
      <w:r w:rsidR="005D2AB4" w:rsidRPr="17271BE7">
        <w:rPr>
          <w:lang w:val="en-GB"/>
        </w:rPr>
        <w:t xml:space="preserve"> – </w:t>
      </w:r>
      <w:r w:rsidRPr="17271BE7">
        <w:rPr>
          <w:lang w:val="en-GB"/>
        </w:rPr>
        <w:t>are therefore involved when a student develops understanding of and skills to</w:t>
      </w:r>
      <w:r w:rsidR="002C4A86" w:rsidRPr="17271BE7">
        <w:rPr>
          <w:lang w:val="en-GB"/>
        </w:rPr>
        <w:t xml:space="preserve"> </w:t>
      </w:r>
      <w:r w:rsidRPr="17271BE7">
        <w:rPr>
          <w:lang w:val="en-GB"/>
        </w:rPr>
        <w:t>apply punctuation, and teachers are now invited to engage with punctuation in their classrooms in this way.</w:t>
      </w:r>
      <w:r w:rsidR="759AF7BA" w:rsidRPr="17271BE7">
        <w:rPr>
          <w:lang w:val="en-GB"/>
        </w:rPr>
        <w:t xml:space="preserve"> </w:t>
      </w:r>
      <w:r w:rsidRPr="17271BE7">
        <w:rPr>
          <w:lang w:val="en-GB"/>
        </w:rPr>
        <w:t>This revision highlights the richness of the curriculum, confirms the richness and depth of teaching and learning teachers and students are engaged with</w:t>
      </w:r>
      <w:r w:rsidR="00B700D7">
        <w:rPr>
          <w:lang w:val="en-GB"/>
        </w:rPr>
        <w:t xml:space="preserve"> </w:t>
      </w:r>
      <w:r w:rsidRPr="17271BE7">
        <w:rPr>
          <w:lang w:val="en-GB"/>
        </w:rPr>
        <w:t>in English classrooms, and provide</w:t>
      </w:r>
      <w:r w:rsidR="00B700D7">
        <w:rPr>
          <w:lang w:val="en-GB"/>
        </w:rPr>
        <w:t>s</w:t>
      </w:r>
      <w:r w:rsidRPr="17271BE7">
        <w:rPr>
          <w:lang w:val="en-GB"/>
        </w:rPr>
        <w:t xml:space="preserve"> scope for multiple exposure</w:t>
      </w:r>
      <w:r w:rsidR="2C71B448" w:rsidRPr="17271BE7">
        <w:rPr>
          <w:lang w:val="en-GB"/>
        </w:rPr>
        <w:t>s</w:t>
      </w:r>
      <w:r w:rsidRPr="17271BE7">
        <w:rPr>
          <w:lang w:val="en-GB"/>
        </w:rPr>
        <w:t xml:space="preserve"> to content and skills in different contexts and across the language modes. </w:t>
      </w:r>
    </w:p>
    <w:p w14:paraId="2A5B54D7" w14:textId="60F0AFF3" w:rsidR="004F5682" w:rsidRDefault="004F5682" w:rsidP="00C549EF">
      <w:pPr>
        <w:pStyle w:val="NormalWeb"/>
        <w:jc w:val="both"/>
        <w:rPr>
          <w:lang w:val="en-GB"/>
        </w:rPr>
      </w:pPr>
      <w:r w:rsidRPr="17271BE7">
        <w:rPr>
          <w:lang w:val="en-GB"/>
        </w:rPr>
        <w:t xml:space="preserve">The revision of the curriculum and the removal of the language modes from the content descriptions now provides uninterrupted progression of skills across levels. We can see in </w:t>
      </w:r>
      <w:proofErr w:type="gramStart"/>
      <w:r w:rsidRPr="17271BE7">
        <w:rPr>
          <w:lang w:val="en-GB"/>
        </w:rPr>
        <w:t>these progression of skills</w:t>
      </w:r>
      <w:proofErr w:type="gramEnd"/>
      <w:r w:rsidRPr="17271BE7">
        <w:rPr>
          <w:lang w:val="en-GB"/>
        </w:rPr>
        <w:t xml:space="preserve"> under </w:t>
      </w:r>
      <w:r w:rsidR="00453F0B" w:rsidRPr="17271BE7">
        <w:rPr>
          <w:lang w:val="en-GB"/>
        </w:rPr>
        <w:t>‘</w:t>
      </w:r>
      <w:r w:rsidR="682BD11D" w:rsidRPr="17271BE7">
        <w:rPr>
          <w:lang w:val="en-GB"/>
        </w:rPr>
        <w:t>L</w:t>
      </w:r>
      <w:r w:rsidRPr="17271BE7">
        <w:rPr>
          <w:lang w:val="en-GB"/>
        </w:rPr>
        <w:t>anguage for expressing and developing ideas</w:t>
      </w:r>
      <w:r w:rsidR="00453F0B" w:rsidRPr="17271BE7">
        <w:rPr>
          <w:lang w:val="en-GB"/>
        </w:rPr>
        <w:t>’</w:t>
      </w:r>
      <w:r w:rsidRPr="17271BE7">
        <w:rPr>
          <w:lang w:val="en-GB"/>
        </w:rPr>
        <w:t xml:space="preserve"> in the </w:t>
      </w:r>
      <w:r w:rsidR="00453F0B" w:rsidRPr="17271BE7">
        <w:rPr>
          <w:lang w:val="en-GB"/>
        </w:rPr>
        <w:t>L</w:t>
      </w:r>
      <w:r w:rsidRPr="17271BE7">
        <w:rPr>
          <w:lang w:val="en-GB"/>
        </w:rPr>
        <w:t>anguage strand</w:t>
      </w:r>
      <w:r w:rsidR="22C3E229" w:rsidRPr="17271BE7">
        <w:rPr>
          <w:lang w:val="en-GB"/>
        </w:rPr>
        <w:t>, e</w:t>
      </w:r>
      <w:r w:rsidRPr="17271BE7">
        <w:rPr>
          <w:lang w:val="en-GB"/>
        </w:rPr>
        <w:t>ach row of content descriptions represents a key skill related to text. Each skill can be explored through different language modes rather than linked to one only.</w:t>
      </w:r>
      <w:r w:rsidR="00453F0B" w:rsidRPr="17271BE7">
        <w:rPr>
          <w:lang w:val="en-GB"/>
        </w:rPr>
        <w:t xml:space="preserve"> </w:t>
      </w:r>
      <w:r w:rsidRPr="17271BE7">
        <w:rPr>
          <w:lang w:val="en-GB"/>
        </w:rPr>
        <w:t xml:space="preserve">This revision opens students to learning in different contexts. </w:t>
      </w:r>
    </w:p>
    <w:p w14:paraId="035F72A7" w14:textId="49A3A10E" w:rsidR="004F5682" w:rsidRDefault="004F5682" w:rsidP="00C549EF">
      <w:pPr>
        <w:pStyle w:val="NormalWeb"/>
        <w:jc w:val="both"/>
        <w:rPr>
          <w:lang w:val="en-GB"/>
        </w:rPr>
      </w:pPr>
      <w:r w:rsidRPr="17271BE7">
        <w:rPr>
          <w:lang w:val="en-GB"/>
        </w:rPr>
        <w:t xml:space="preserve">The </w:t>
      </w:r>
      <w:r w:rsidR="00453F0B" w:rsidRPr="17271BE7">
        <w:rPr>
          <w:lang w:val="en-GB"/>
        </w:rPr>
        <w:t>L</w:t>
      </w:r>
      <w:r w:rsidRPr="17271BE7">
        <w:rPr>
          <w:lang w:val="en-GB"/>
        </w:rPr>
        <w:t>iteracy strand has been reordered in the revised curriculum to sequence skills to reflect the way students engage with and develop literacy. The sequence begins with interacting with others in which the skills of oral communication and collaboration are highlighted, moves through skills of listening, speaking, reading, spelling and making meaning (</w:t>
      </w:r>
      <w:r w:rsidR="00153E87">
        <w:rPr>
          <w:lang w:val="en-GB"/>
        </w:rPr>
        <w:t>‘</w:t>
      </w:r>
      <w:r w:rsidRPr="17271BE7">
        <w:rPr>
          <w:lang w:val="en-GB"/>
        </w:rPr>
        <w:t>Phonic and word knowledge</w:t>
      </w:r>
      <w:r w:rsidR="00153E87">
        <w:rPr>
          <w:lang w:val="en-GB"/>
        </w:rPr>
        <w:t>’</w:t>
      </w:r>
      <w:r w:rsidR="1DC9BF58" w:rsidRPr="17271BE7">
        <w:rPr>
          <w:lang w:val="en-GB"/>
        </w:rPr>
        <w:t xml:space="preserve">; </w:t>
      </w:r>
      <w:r w:rsidR="00153E87">
        <w:rPr>
          <w:lang w:val="en-GB"/>
        </w:rPr>
        <w:t>‘</w:t>
      </w:r>
      <w:r w:rsidR="1DC9BF58" w:rsidRPr="17271BE7">
        <w:rPr>
          <w:lang w:val="en-GB"/>
        </w:rPr>
        <w:t>Building and making meaning</w:t>
      </w:r>
      <w:r w:rsidR="00153E87">
        <w:rPr>
          <w:lang w:val="en-GB"/>
        </w:rPr>
        <w:t>’</w:t>
      </w:r>
      <w:r w:rsidRPr="17271BE7">
        <w:rPr>
          <w:lang w:val="en-GB"/>
        </w:rPr>
        <w:t>), deepens students</w:t>
      </w:r>
      <w:r w:rsidR="00453F0B" w:rsidRPr="17271BE7">
        <w:rPr>
          <w:lang w:val="en-GB"/>
        </w:rPr>
        <w:t>’</w:t>
      </w:r>
      <w:r w:rsidRPr="17271BE7">
        <w:rPr>
          <w:lang w:val="en-GB"/>
        </w:rPr>
        <w:t xml:space="preserve"> engagement with text through comprehension</w:t>
      </w:r>
      <w:r w:rsidR="4885D36A" w:rsidRPr="17271BE7">
        <w:rPr>
          <w:lang w:val="en-GB"/>
        </w:rPr>
        <w:t>,</w:t>
      </w:r>
      <w:r w:rsidRPr="17271BE7">
        <w:rPr>
          <w:lang w:val="en-GB"/>
        </w:rPr>
        <w:t xml:space="preserve"> analysis and interpretation (</w:t>
      </w:r>
      <w:r w:rsidR="00153E87">
        <w:rPr>
          <w:lang w:val="en-GB"/>
        </w:rPr>
        <w:t>‘</w:t>
      </w:r>
      <w:r w:rsidRPr="17271BE7">
        <w:rPr>
          <w:lang w:val="en-GB"/>
        </w:rPr>
        <w:t>Text in context</w:t>
      </w:r>
      <w:r w:rsidR="00153E87">
        <w:rPr>
          <w:lang w:val="en-GB"/>
        </w:rPr>
        <w:t>’</w:t>
      </w:r>
      <w:r w:rsidR="00453F0B" w:rsidRPr="17271BE7">
        <w:rPr>
          <w:lang w:val="en-GB"/>
        </w:rPr>
        <w:t xml:space="preserve">, </w:t>
      </w:r>
      <w:r w:rsidRPr="17271BE7">
        <w:rPr>
          <w:lang w:val="en-GB"/>
        </w:rPr>
        <w:t xml:space="preserve">and </w:t>
      </w:r>
      <w:r w:rsidR="00153E87">
        <w:rPr>
          <w:lang w:val="en-GB"/>
        </w:rPr>
        <w:t>‘</w:t>
      </w:r>
      <w:r w:rsidRPr="17271BE7">
        <w:rPr>
          <w:lang w:val="en-GB"/>
        </w:rPr>
        <w:t>Analysing, interpreting and evaluating</w:t>
      </w:r>
      <w:r w:rsidR="00153E87">
        <w:rPr>
          <w:lang w:val="en-GB"/>
        </w:rPr>
        <w:t>’</w:t>
      </w:r>
      <w:r w:rsidRPr="17271BE7">
        <w:rPr>
          <w:lang w:val="en-GB"/>
        </w:rPr>
        <w:t>), and allows them to apply all these skills in the creation of their own texts.</w:t>
      </w:r>
    </w:p>
    <w:p w14:paraId="1B7E8846" w14:textId="31AF45D7" w:rsidR="004F5682" w:rsidRDefault="06276C65" w:rsidP="00C549EF">
      <w:pPr>
        <w:pStyle w:val="NormalWeb"/>
        <w:jc w:val="both"/>
        <w:rPr>
          <w:lang w:val="en-GB"/>
        </w:rPr>
      </w:pPr>
      <w:r w:rsidRPr="3A8043AD">
        <w:rPr>
          <w:lang w:val="en-GB"/>
        </w:rPr>
        <w:t xml:space="preserve">The sub-strand of </w:t>
      </w:r>
      <w:r w:rsidR="0061176E">
        <w:rPr>
          <w:lang w:val="en-GB"/>
        </w:rPr>
        <w:t>‘</w:t>
      </w:r>
      <w:r w:rsidR="131C4D79" w:rsidRPr="3A8043AD">
        <w:rPr>
          <w:lang w:val="en-GB"/>
        </w:rPr>
        <w:t>A</w:t>
      </w:r>
      <w:r w:rsidRPr="3A8043AD">
        <w:rPr>
          <w:lang w:val="en-GB"/>
        </w:rPr>
        <w:t>nalysing, interpreting and evaluating</w:t>
      </w:r>
      <w:r w:rsidR="0061176E">
        <w:rPr>
          <w:lang w:val="en-GB"/>
        </w:rPr>
        <w:t>’</w:t>
      </w:r>
      <w:r w:rsidRPr="3A8043AD">
        <w:rPr>
          <w:lang w:val="en-GB"/>
        </w:rPr>
        <w:t xml:space="preserve"> has been split in the revised curriculum to create a new sub-strand of </w:t>
      </w:r>
      <w:r w:rsidR="0061176E">
        <w:rPr>
          <w:lang w:val="en-GB"/>
        </w:rPr>
        <w:t>‘</w:t>
      </w:r>
      <w:r w:rsidR="131C4D79" w:rsidRPr="3A8043AD">
        <w:rPr>
          <w:lang w:val="en-GB"/>
        </w:rPr>
        <w:t>B</w:t>
      </w:r>
      <w:r w:rsidRPr="3A8043AD">
        <w:rPr>
          <w:lang w:val="en-GB"/>
        </w:rPr>
        <w:t>uilding fluency and making meaning</w:t>
      </w:r>
      <w:r w:rsidR="0061176E">
        <w:rPr>
          <w:lang w:val="en-GB"/>
        </w:rPr>
        <w:t>’</w:t>
      </w:r>
      <w:r w:rsidRPr="3A8043AD">
        <w:rPr>
          <w:lang w:val="en-GB"/>
        </w:rPr>
        <w:t>. This is not additional content, but rather the highlighting of a progression of skills critical to the skills of reading and making meaning.</w:t>
      </w:r>
    </w:p>
    <w:p w14:paraId="603EA737" w14:textId="08F174AB" w:rsidR="004F5682" w:rsidRDefault="004F5682" w:rsidP="00C549EF">
      <w:pPr>
        <w:pStyle w:val="NormalWeb"/>
        <w:jc w:val="both"/>
        <w:rPr>
          <w:lang w:val="en-GB"/>
        </w:rPr>
      </w:pPr>
      <w:r w:rsidRPr="17271BE7">
        <w:rPr>
          <w:lang w:val="en-GB"/>
        </w:rPr>
        <w:t xml:space="preserve">The </w:t>
      </w:r>
      <w:r w:rsidR="0061176E">
        <w:rPr>
          <w:lang w:val="en-GB"/>
        </w:rPr>
        <w:t>‘</w:t>
      </w:r>
      <w:r w:rsidR="00453F0B" w:rsidRPr="17271BE7">
        <w:rPr>
          <w:lang w:val="en-GB"/>
        </w:rPr>
        <w:t>P</w:t>
      </w:r>
      <w:r w:rsidRPr="17271BE7">
        <w:rPr>
          <w:lang w:val="en-GB"/>
        </w:rPr>
        <w:t>honic and word knowledge</w:t>
      </w:r>
      <w:r w:rsidR="0061176E">
        <w:rPr>
          <w:lang w:val="en-GB"/>
        </w:rPr>
        <w:t>’</w:t>
      </w:r>
      <w:r w:rsidRPr="17271BE7">
        <w:rPr>
          <w:lang w:val="en-GB"/>
        </w:rPr>
        <w:t xml:space="preserve"> sub</w:t>
      </w:r>
      <w:r w:rsidR="00453F0B" w:rsidRPr="17271BE7">
        <w:rPr>
          <w:lang w:val="en-GB"/>
        </w:rPr>
        <w:t>-</w:t>
      </w:r>
      <w:r w:rsidRPr="17271BE7">
        <w:rPr>
          <w:lang w:val="en-GB"/>
        </w:rPr>
        <w:t xml:space="preserve">strand has been adopted from the Australian Curriculum </w:t>
      </w:r>
      <w:r w:rsidR="00453F0B" w:rsidRPr="17271BE7">
        <w:rPr>
          <w:lang w:val="en-GB"/>
        </w:rPr>
        <w:t>V</w:t>
      </w:r>
      <w:r w:rsidRPr="17271BE7">
        <w:rPr>
          <w:lang w:val="en-GB"/>
        </w:rPr>
        <w:t>ersion 9.0 and further refined</w:t>
      </w:r>
      <w:r w:rsidR="00CC7666">
        <w:rPr>
          <w:lang w:val="en-GB"/>
        </w:rPr>
        <w:t>,</w:t>
      </w:r>
      <w:r w:rsidRPr="17271BE7">
        <w:rPr>
          <w:lang w:val="en-GB"/>
        </w:rPr>
        <w:t xml:space="preserve"> with the assistance of a noted Victorian literacy expert. This refinement ensures consistency and accuracy across th</w:t>
      </w:r>
      <w:r w:rsidR="1E1C2A39" w:rsidRPr="17271BE7">
        <w:rPr>
          <w:lang w:val="en-GB"/>
        </w:rPr>
        <w:t>e</w:t>
      </w:r>
      <w:r w:rsidRPr="17271BE7">
        <w:rPr>
          <w:lang w:val="en-GB"/>
        </w:rPr>
        <w:t xml:space="preserve"> sub</w:t>
      </w:r>
      <w:r w:rsidR="00453F0B" w:rsidRPr="17271BE7">
        <w:rPr>
          <w:lang w:val="en-GB"/>
        </w:rPr>
        <w:t>-</w:t>
      </w:r>
      <w:r w:rsidRPr="17271BE7">
        <w:rPr>
          <w:lang w:val="en-GB"/>
        </w:rPr>
        <w:t xml:space="preserve">strand. In addition, the progression of skills integrates all the content descriptions rather than atomising them into individual cells to illuminate the connections of the key skills of reading and spelling when teaching students to read, to make meaning, to write and to spell. </w:t>
      </w:r>
    </w:p>
    <w:p w14:paraId="4995DA74" w14:textId="35007701" w:rsidR="004F5682" w:rsidRDefault="004F5682" w:rsidP="00C549EF">
      <w:pPr>
        <w:pStyle w:val="NormalWeb"/>
        <w:jc w:val="both"/>
        <w:rPr>
          <w:lang w:val="en-GB"/>
        </w:rPr>
      </w:pPr>
      <w:r w:rsidRPr="17271BE7">
        <w:rPr>
          <w:lang w:val="en-GB"/>
        </w:rPr>
        <w:t xml:space="preserve">The achievement standards remain organised by language modes, but they have been revised </w:t>
      </w:r>
      <w:r w:rsidR="2874A000" w:rsidRPr="17271BE7">
        <w:rPr>
          <w:lang w:val="en-GB"/>
        </w:rPr>
        <w:t>to</w:t>
      </w:r>
      <w:r w:rsidRPr="17271BE7">
        <w:rPr>
          <w:lang w:val="en-GB"/>
        </w:rPr>
        <w:t xml:space="preserve"> identify key skill sets within each of the language modes. </w:t>
      </w:r>
      <w:proofErr w:type="gramStart"/>
      <w:r w:rsidRPr="17271BE7">
        <w:rPr>
          <w:lang w:val="en-GB"/>
        </w:rPr>
        <w:t>So</w:t>
      </w:r>
      <w:proofErr w:type="gramEnd"/>
      <w:r w:rsidRPr="17271BE7">
        <w:rPr>
          <w:lang w:val="en-GB"/>
        </w:rPr>
        <w:t xml:space="preserve"> each achievement standard begins with a sentence stem that remains stable across the levels so teachers can track the progression of skills. The information that follows each sentence stem is derived from the relevant content descriptions, but the detail is broad here rather than specific.</w:t>
      </w:r>
    </w:p>
    <w:p w14:paraId="035007EA" w14:textId="7E9A13B1" w:rsidR="004F5682" w:rsidRDefault="004F5682" w:rsidP="00C549EF">
      <w:pPr>
        <w:pStyle w:val="NormalWeb"/>
        <w:jc w:val="both"/>
        <w:rPr>
          <w:lang w:val="en-GB"/>
        </w:rPr>
      </w:pPr>
      <w:r>
        <w:rPr>
          <w:lang w:val="en-GB"/>
        </w:rPr>
        <w:lastRenderedPageBreak/>
        <w:t>These matched sentence stems and consistent connection to progression of skills will provide further scope for planning, for differentiation across levels, both in teaching and learning</w:t>
      </w:r>
      <w:r w:rsidR="00C10E7A">
        <w:rPr>
          <w:lang w:val="en-GB"/>
        </w:rPr>
        <w:t>,</w:t>
      </w:r>
      <w:r>
        <w:rPr>
          <w:lang w:val="en-GB"/>
        </w:rPr>
        <w:t xml:space="preserve"> and in assessment. A teacher </w:t>
      </w:r>
      <w:proofErr w:type="gramStart"/>
      <w:r>
        <w:rPr>
          <w:lang w:val="en-GB"/>
        </w:rPr>
        <w:t>is able to</w:t>
      </w:r>
      <w:proofErr w:type="gramEnd"/>
      <w:r>
        <w:rPr>
          <w:lang w:val="en-GB"/>
        </w:rPr>
        <w:t xml:space="preserve"> see clearly what comes prior to the level at which the teaching and learning is pitched and what will follow. </w:t>
      </w:r>
    </w:p>
    <w:p w14:paraId="304C60F1" w14:textId="77777777" w:rsidR="004F5682" w:rsidRDefault="004F5682" w:rsidP="00C549EF">
      <w:pPr>
        <w:pStyle w:val="NormalWeb"/>
        <w:jc w:val="both"/>
        <w:rPr>
          <w:lang w:val="en-GB"/>
        </w:rPr>
      </w:pPr>
      <w:r>
        <w:rPr>
          <w:lang w:val="en-GB"/>
        </w:rPr>
        <w:t>It is important to note that because the language modes have been retained as the organising structure of the achievement standards, reporting models will not need to be changed.</w:t>
      </w:r>
    </w:p>
    <w:p w14:paraId="3007F8C3" w14:textId="77777777" w:rsidR="004F5682" w:rsidRDefault="004F5682" w:rsidP="00C549EF">
      <w:pPr>
        <w:pStyle w:val="NormalWeb"/>
        <w:jc w:val="both"/>
        <w:rPr>
          <w:lang w:val="en-GB"/>
        </w:rPr>
      </w:pPr>
      <w:r>
        <w:rPr>
          <w:lang w:val="en-GB"/>
        </w:rPr>
        <w:t>Documents that provide connections between the achievement standards and the content descriptions will be provided alongside the curriculum to map content descriptions to relevant achievement standards. In this example, the skills of interacting with others are mapped across the levels in the achievement standards and the content descriptions that a teacher would engage with to develop teaching and learning are listed below.</w:t>
      </w:r>
    </w:p>
    <w:p w14:paraId="56F3F836" w14:textId="77E9D526" w:rsidR="004F5682" w:rsidRDefault="004F5682" w:rsidP="00C549EF">
      <w:pPr>
        <w:pStyle w:val="NormalWeb"/>
        <w:jc w:val="both"/>
        <w:rPr>
          <w:lang w:val="en-GB"/>
        </w:rPr>
      </w:pPr>
      <w:r>
        <w:rPr>
          <w:lang w:val="en-GB"/>
        </w:rPr>
        <w:t>To further support teachers making meaningful connection between the student achievement and teaching and learning as set out in the revised curriculum</w:t>
      </w:r>
      <w:r w:rsidR="00983E1A">
        <w:rPr>
          <w:lang w:val="en-GB"/>
        </w:rPr>
        <w:t>,</w:t>
      </w:r>
      <w:r>
        <w:rPr>
          <w:lang w:val="en-GB"/>
        </w:rPr>
        <w:t xml:space="preserve"> </w:t>
      </w:r>
      <w:r w:rsidR="00983E1A">
        <w:rPr>
          <w:lang w:val="en-GB"/>
        </w:rPr>
        <w:t>t</w:t>
      </w:r>
      <w:r>
        <w:rPr>
          <w:lang w:val="en-GB"/>
        </w:rPr>
        <w:t xml:space="preserve">he </w:t>
      </w:r>
      <w:r w:rsidR="00983E1A">
        <w:rPr>
          <w:lang w:val="en-GB"/>
        </w:rPr>
        <w:t>L</w:t>
      </w:r>
      <w:r>
        <w:rPr>
          <w:lang w:val="en-GB"/>
        </w:rPr>
        <w:t>earning in English section of the curriculum provides graphic organisers. Each achievement standard indicated by the stable sentence stem is connected to the key sub-strand from which teachers will draw content and skills for teaching and learning. It is important to note that sub-strands can connect to more than one achievement standard.</w:t>
      </w:r>
    </w:p>
    <w:p w14:paraId="68861824" w14:textId="013E514D" w:rsidR="004F5682" w:rsidRDefault="004F5682" w:rsidP="00C549EF">
      <w:pPr>
        <w:pStyle w:val="NormalWeb"/>
        <w:jc w:val="both"/>
        <w:rPr>
          <w:lang w:val="en-GB"/>
        </w:rPr>
      </w:pPr>
      <w:r>
        <w:rPr>
          <w:lang w:val="en-GB"/>
        </w:rPr>
        <w:t>And it's also important to note that for many sub</w:t>
      </w:r>
      <w:r w:rsidR="00983E1A">
        <w:rPr>
          <w:lang w:val="en-GB"/>
        </w:rPr>
        <w:t>-</w:t>
      </w:r>
      <w:r>
        <w:rPr>
          <w:lang w:val="en-GB"/>
        </w:rPr>
        <w:t>strands</w:t>
      </w:r>
      <w:r w:rsidR="00983E1A">
        <w:rPr>
          <w:lang w:val="en-GB"/>
        </w:rPr>
        <w:t>,</w:t>
      </w:r>
      <w:r>
        <w:rPr>
          <w:lang w:val="en-GB"/>
        </w:rPr>
        <w:t xml:space="preserve"> there is more than one row of skills in content, so teachers will be drawing together many skills when creating or teaching units of work with multiple models to map achievement standards to content descriptions. </w:t>
      </w:r>
    </w:p>
    <w:p w14:paraId="21416D4F" w14:textId="77777777" w:rsidR="004F5682" w:rsidRDefault="004F5682" w:rsidP="00C549EF">
      <w:pPr>
        <w:pStyle w:val="NormalWeb"/>
        <w:jc w:val="both"/>
        <w:rPr>
          <w:lang w:val="en-GB"/>
        </w:rPr>
      </w:pPr>
      <w:r>
        <w:rPr>
          <w:lang w:val="en-GB"/>
        </w:rPr>
        <w:t xml:space="preserve">With multiple models to map achievement standards to content descriptions, there will be less repetition in teaching and learning. The progression of skills </w:t>
      </w:r>
      <w:proofErr w:type="gramStart"/>
      <w:r>
        <w:rPr>
          <w:lang w:val="en-GB"/>
        </w:rPr>
        <w:t>are</w:t>
      </w:r>
      <w:proofErr w:type="gramEnd"/>
      <w:r>
        <w:rPr>
          <w:lang w:val="en-GB"/>
        </w:rPr>
        <w:t xml:space="preserve"> clearer through which to map, plan for, teach and assess this complex curriculum.</w:t>
      </w:r>
    </w:p>
    <w:p w14:paraId="660B3AB3" w14:textId="77777777" w:rsidR="004F5682" w:rsidRDefault="004F5682" w:rsidP="00C549EF">
      <w:pPr>
        <w:pStyle w:val="NormalWeb"/>
        <w:jc w:val="both"/>
        <w:rPr>
          <w:lang w:val="en-GB"/>
        </w:rPr>
      </w:pPr>
      <w:r>
        <w:rPr>
          <w:lang w:val="en-GB"/>
        </w:rPr>
        <w:t>There is a clear continuum of learning across the levels. There's improved clarity and specificity to support all teachers in their assessment, including those out of field. And importantly, as the organisation of the achievement standards through language might has been retained, reporting models will not need to be reviewed.</w:t>
      </w:r>
    </w:p>
    <w:p w14:paraId="2B976676" w14:textId="535BBBBE" w:rsidR="002647BB" w:rsidRPr="00FD4622" w:rsidRDefault="002647BB" w:rsidP="00C549EF">
      <w:pPr>
        <w:pStyle w:val="NormalWeb"/>
        <w:jc w:val="both"/>
        <w:rPr>
          <w:lang w:val="en-GB"/>
        </w:rPr>
      </w:pPr>
    </w:p>
    <w:sectPr w:rsidR="002647BB" w:rsidRPr="00FD4622" w:rsidSect="00B230D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3D02B" w14:textId="77777777" w:rsidR="00FD29D3" w:rsidRDefault="00FD29D3" w:rsidP="00304EA1">
      <w:pPr>
        <w:spacing w:after="0" w:line="240" w:lineRule="auto"/>
      </w:pPr>
      <w:r>
        <w:separator/>
      </w:r>
    </w:p>
  </w:endnote>
  <w:endnote w:type="continuationSeparator" w:id="0">
    <w:p w14:paraId="4D2E6BBB" w14:textId="77777777" w:rsidR="00FD29D3" w:rsidRDefault="00FD29D3" w:rsidP="00304EA1">
      <w:pPr>
        <w:spacing w:after="0" w:line="240" w:lineRule="auto"/>
      </w:pPr>
      <w:r>
        <w:continuationSeparator/>
      </w:r>
    </w:p>
  </w:endnote>
  <w:endnote w:type="continuationNotice" w:id="1">
    <w:p w14:paraId="3FE468B4" w14:textId="77777777" w:rsidR="00AA4F06" w:rsidRDefault="00AA4F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C546" w14:textId="77777777" w:rsidR="00B230DB" w:rsidRDefault="00B23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1A94BDD"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C440F0">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1B68F" w14:textId="77777777" w:rsidR="00FD29D3" w:rsidRDefault="00FD29D3" w:rsidP="00304EA1">
      <w:pPr>
        <w:spacing w:after="0" w:line="240" w:lineRule="auto"/>
      </w:pPr>
      <w:r>
        <w:separator/>
      </w:r>
    </w:p>
  </w:footnote>
  <w:footnote w:type="continuationSeparator" w:id="0">
    <w:p w14:paraId="3EB6093C" w14:textId="77777777" w:rsidR="00FD29D3" w:rsidRDefault="00FD29D3" w:rsidP="00304EA1">
      <w:pPr>
        <w:spacing w:after="0" w:line="240" w:lineRule="auto"/>
      </w:pPr>
      <w:r>
        <w:continuationSeparator/>
      </w:r>
    </w:p>
  </w:footnote>
  <w:footnote w:type="continuationNotice" w:id="1">
    <w:p w14:paraId="094E225B" w14:textId="77777777" w:rsidR="00AA4F06" w:rsidRDefault="00AA4F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C791" w14:textId="77777777" w:rsidR="00B230DB" w:rsidRDefault="00B23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F3E694A" w:rsidR="00FD29D3" w:rsidRPr="00D86DE4" w:rsidRDefault="00ED1401"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5207E">
          <w:rPr>
            <w:color w:val="999999" w:themeColor="accent2"/>
          </w:rPr>
          <w:t>Video transcript</w:t>
        </w:r>
      </w:sdtContent>
    </w:sdt>
    <w:r w:rsidR="00FD29D3">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1"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040593878">
    <w:abstractNumId w:val="4"/>
  </w:num>
  <w:num w:numId="2" w16cid:durableId="1641308350">
    <w:abstractNumId w:val="2"/>
  </w:num>
  <w:num w:numId="3" w16cid:durableId="832448783">
    <w:abstractNumId w:val="1"/>
  </w:num>
  <w:num w:numId="4" w16cid:durableId="1468087446">
    <w:abstractNumId w:val="0"/>
  </w:num>
  <w:num w:numId="5" w16cid:durableId="962884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046"/>
    <w:rsid w:val="00003885"/>
    <w:rsid w:val="00017373"/>
    <w:rsid w:val="00044655"/>
    <w:rsid w:val="0005780E"/>
    <w:rsid w:val="000611E2"/>
    <w:rsid w:val="00065CC6"/>
    <w:rsid w:val="000A71F7"/>
    <w:rsid w:val="000F09E4"/>
    <w:rsid w:val="000F16FD"/>
    <w:rsid w:val="000F5AAF"/>
    <w:rsid w:val="00143520"/>
    <w:rsid w:val="00153AD2"/>
    <w:rsid w:val="00153E87"/>
    <w:rsid w:val="001779EA"/>
    <w:rsid w:val="001C6B97"/>
    <w:rsid w:val="001D3246"/>
    <w:rsid w:val="00211D22"/>
    <w:rsid w:val="002279BA"/>
    <w:rsid w:val="002329F3"/>
    <w:rsid w:val="00243F0D"/>
    <w:rsid w:val="00260767"/>
    <w:rsid w:val="002647BB"/>
    <w:rsid w:val="002754C1"/>
    <w:rsid w:val="002841C8"/>
    <w:rsid w:val="0028516B"/>
    <w:rsid w:val="002908A8"/>
    <w:rsid w:val="002C4A86"/>
    <w:rsid w:val="002C6F90"/>
    <w:rsid w:val="002D0C31"/>
    <w:rsid w:val="002E4FB5"/>
    <w:rsid w:val="00302FB8"/>
    <w:rsid w:val="00304EA1"/>
    <w:rsid w:val="003129AB"/>
    <w:rsid w:val="00314D81"/>
    <w:rsid w:val="00322FC6"/>
    <w:rsid w:val="0032668B"/>
    <w:rsid w:val="00331567"/>
    <w:rsid w:val="0035293F"/>
    <w:rsid w:val="00391986"/>
    <w:rsid w:val="003A00B4"/>
    <w:rsid w:val="003A58F4"/>
    <w:rsid w:val="003C5E71"/>
    <w:rsid w:val="003E5EAF"/>
    <w:rsid w:val="004021A6"/>
    <w:rsid w:val="00403896"/>
    <w:rsid w:val="00417AA3"/>
    <w:rsid w:val="00425DFE"/>
    <w:rsid w:val="00434EDB"/>
    <w:rsid w:val="00440B32"/>
    <w:rsid w:val="00453F0B"/>
    <w:rsid w:val="0046078D"/>
    <w:rsid w:val="00480DDF"/>
    <w:rsid w:val="00495C80"/>
    <w:rsid w:val="004A2ED8"/>
    <w:rsid w:val="004B4540"/>
    <w:rsid w:val="004F5682"/>
    <w:rsid w:val="004F5BDA"/>
    <w:rsid w:val="0051631E"/>
    <w:rsid w:val="005163E5"/>
    <w:rsid w:val="00521FB2"/>
    <w:rsid w:val="00535362"/>
    <w:rsid w:val="00537A1F"/>
    <w:rsid w:val="0054170D"/>
    <w:rsid w:val="005464C4"/>
    <w:rsid w:val="00557E31"/>
    <w:rsid w:val="00566029"/>
    <w:rsid w:val="005923CB"/>
    <w:rsid w:val="005B391B"/>
    <w:rsid w:val="005D2AB4"/>
    <w:rsid w:val="005D3D78"/>
    <w:rsid w:val="005E2EF0"/>
    <w:rsid w:val="005F4092"/>
    <w:rsid w:val="00600868"/>
    <w:rsid w:val="0061176E"/>
    <w:rsid w:val="00663E9B"/>
    <w:rsid w:val="0068471E"/>
    <w:rsid w:val="00684F98"/>
    <w:rsid w:val="006859E2"/>
    <w:rsid w:val="00693FFD"/>
    <w:rsid w:val="006B43BA"/>
    <w:rsid w:val="006D2159"/>
    <w:rsid w:val="006D371D"/>
    <w:rsid w:val="006E6A75"/>
    <w:rsid w:val="006F7389"/>
    <w:rsid w:val="006F787C"/>
    <w:rsid w:val="00702636"/>
    <w:rsid w:val="00724507"/>
    <w:rsid w:val="00773E6C"/>
    <w:rsid w:val="0077587A"/>
    <w:rsid w:val="00781FB1"/>
    <w:rsid w:val="00794CB9"/>
    <w:rsid w:val="007A360D"/>
    <w:rsid w:val="007D1B6D"/>
    <w:rsid w:val="007E795C"/>
    <w:rsid w:val="00813C37"/>
    <w:rsid w:val="008154B5"/>
    <w:rsid w:val="00823962"/>
    <w:rsid w:val="0083168F"/>
    <w:rsid w:val="00852719"/>
    <w:rsid w:val="00860115"/>
    <w:rsid w:val="0088783C"/>
    <w:rsid w:val="00897B9B"/>
    <w:rsid w:val="008E0780"/>
    <w:rsid w:val="008F6DA9"/>
    <w:rsid w:val="00914E2D"/>
    <w:rsid w:val="009259B8"/>
    <w:rsid w:val="009370BC"/>
    <w:rsid w:val="009429CF"/>
    <w:rsid w:val="009517F5"/>
    <w:rsid w:val="00952AAC"/>
    <w:rsid w:val="00953015"/>
    <w:rsid w:val="00970580"/>
    <w:rsid w:val="00983E1A"/>
    <w:rsid w:val="0098739B"/>
    <w:rsid w:val="00991134"/>
    <w:rsid w:val="009A31E4"/>
    <w:rsid w:val="009B61E5"/>
    <w:rsid w:val="009D1E89"/>
    <w:rsid w:val="009E5707"/>
    <w:rsid w:val="00A17661"/>
    <w:rsid w:val="00A24B2D"/>
    <w:rsid w:val="00A40966"/>
    <w:rsid w:val="00A921E0"/>
    <w:rsid w:val="00A922F4"/>
    <w:rsid w:val="00AA4F06"/>
    <w:rsid w:val="00AE5526"/>
    <w:rsid w:val="00AF051B"/>
    <w:rsid w:val="00B01578"/>
    <w:rsid w:val="00B0738F"/>
    <w:rsid w:val="00B13D3B"/>
    <w:rsid w:val="00B230DB"/>
    <w:rsid w:val="00B26601"/>
    <w:rsid w:val="00B37472"/>
    <w:rsid w:val="00B41951"/>
    <w:rsid w:val="00B53229"/>
    <w:rsid w:val="00B62480"/>
    <w:rsid w:val="00B700D7"/>
    <w:rsid w:val="00B728EC"/>
    <w:rsid w:val="00B81B70"/>
    <w:rsid w:val="00B854B4"/>
    <w:rsid w:val="00BB3BAB"/>
    <w:rsid w:val="00BB6DB0"/>
    <w:rsid w:val="00BD0724"/>
    <w:rsid w:val="00BD2B91"/>
    <w:rsid w:val="00BE5521"/>
    <w:rsid w:val="00BE67F5"/>
    <w:rsid w:val="00BF6C23"/>
    <w:rsid w:val="00C10E7A"/>
    <w:rsid w:val="00C440F0"/>
    <w:rsid w:val="00C5207E"/>
    <w:rsid w:val="00C52578"/>
    <w:rsid w:val="00C53263"/>
    <w:rsid w:val="00C549EF"/>
    <w:rsid w:val="00C63C49"/>
    <w:rsid w:val="00C75F1D"/>
    <w:rsid w:val="00C95156"/>
    <w:rsid w:val="00CA0DC2"/>
    <w:rsid w:val="00CB68E8"/>
    <w:rsid w:val="00CC4765"/>
    <w:rsid w:val="00CC7666"/>
    <w:rsid w:val="00CD3916"/>
    <w:rsid w:val="00CD635C"/>
    <w:rsid w:val="00D0219E"/>
    <w:rsid w:val="00D04F01"/>
    <w:rsid w:val="00D06414"/>
    <w:rsid w:val="00D24E5A"/>
    <w:rsid w:val="00D338E4"/>
    <w:rsid w:val="00D363CA"/>
    <w:rsid w:val="00D51947"/>
    <w:rsid w:val="00D532F0"/>
    <w:rsid w:val="00D738A7"/>
    <w:rsid w:val="00D77413"/>
    <w:rsid w:val="00D82759"/>
    <w:rsid w:val="00D86DE4"/>
    <w:rsid w:val="00DD0064"/>
    <w:rsid w:val="00DE1909"/>
    <w:rsid w:val="00DE51DB"/>
    <w:rsid w:val="00E1359E"/>
    <w:rsid w:val="00E23F1D"/>
    <w:rsid w:val="00E30E05"/>
    <w:rsid w:val="00E36361"/>
    <w:rsid w:val="00E55AE9"/>
    <w:rsid w:val="00E66A14"/>
    <w:rsid w:val="00E9124A"/>
    <w:rsid w:val="00E916A4"/>
    <w:rsid w:val="00EA51C5"/>
    <w:rsid w:val="00EB0C84"/>
    <w:rsid w:val="00EB10F2"/>
    <w:rsid w:val="00EB3B80"/>
    <w:rsid w:val="00ED1401"/>
    <w:rsid w:val="00F17FDE"/>
    <w:rsid w:val="00F268B4"/>
    <w:rsid w:val="00F2C315"/>
    <w:rsid w:val="00F40D53"/>
    <w:rsid w:val="00F4525C"/>
    <w:rsid w:val="00F50D86"/>
    <w:rsid w:val="00F740F4"/>
    <w:rsid w:val="00F7673A"/>
    <w:rsid w:val="00FD29D3"/>
    <w:rsid w:val="00FD4622"/>
    <w:rsid w:val="00FE3F0B"/>
    <w:rsid w:val="0247AA74"/>
    <w:rsid w:val="03E792CF"/>
    <w:rsid w:val="05AA174E"/>
    <w:rsid w:val="06276C65"/>
    <w:rsid w:val="09FE235A"/>
    <w:rsid w:val="1107771E"/>
    <w:rsid w:val="131C4D79"/>
    <w:rsid w:val="163E178B"/>
    <w:rsid w:val="17271BE7"/>
    <w:rsid w:val="1C9C38A8"/>
    <w:rsid w:val="1DC9BF58"/>
    <w:rsid w:val="1E1C2A39"/>
    <w:rsid w:val="2168A9C5"/>
    <w:rsid w:val="22C3E229"/>
    <w:rsid w:val="2874A000"/>
    <w:rsid w:val="2C71B448"/>
    <w:rsid w:val="3012013D"/>
    <w:rsid w:val="37A37848"/>
    <w:rsid w:val="3A8043AD"/>
    <w:rsid w:val="41B6F5AA"/>
    <w:rsid w:val="4885D36A"/>
    <w:rsid w:val="4A8E7B31"/>
    <w:rsid w:val="5310790F"/>
    <w:rsid w:val="53171A22"/>
    <w:rsid w:val="682BD11D"/>
    <w:rsid w:val="759AF7BA"/>
    <w:rsid w:val="7858623A"/>
    <w:rsid w:val="7C2C6E2F"/>
    <w:rsid w:val="7D1F19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8AF29F3"/>
  <w15:docId w15:val="{99B1C986-B0F1-4088-ABB6-7711B270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26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Helvetica Neue" w:hAnsi="Helvetica Neue"/>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Emphasis">
    <w:name w:val="Emphasis"/>
    <w:basedOn w:val="DefaultParagraphFont"/>
    <w:uiPriority w:val="20"/>
    <w:qFormat/>
    <w:rsid w:val="00C440F0"/>
    <w:rPr>
      <w:i/>
      <w:iCs/>
    </w:rPr>
  </w:style>
  <w:style w:type="paragraph" w:customStyle="1" w:styleId="Default">
    <w:name w:val="Default"/>
    <w:rsid w:val="00521FB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AU"/>
    </w:rPr>
  </w:style>
  <w:style w:type="paragraph" w:styleId="NormalWeb">
    <w:name w:val="Normal (Web)"/>
    <w:basedOn w:val="Normal"/>
    <w:uiPriority w:val="99"/>
    <w:unhideWhenUsed/>
    <w:rsid w:val="00E1359E"/>
    <w:rPr>
      <w:rFonts w:cs="Times New Roman"/>
      <w:sz w:val="24"/>
      <w:szCs w:val="24"/>
    </w:rPr>
  </w:style>
  <w:style w:type="paragraph" w:styleId="Revision">
    <w:name w:val="Revision"/>
    <w:hidden/>
    <w:uiPriority w:val="99"/>
    <w:semiHidden/>
    <w:rsid w:val="004038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908A8"/>
    <w:rsid w:val="004C68E1"/>
    <w:rsid w:val="005464C4"/>
    <w:rsid w:val="00746A1D"/>
    <w:rsid w:val="00801456"/>
    <w:rsid w:val="00854A7A"/>
    <w:rsid w:val="008E0780"/>
    <w:rsid w:val="009325D2"/>
    <w:rsid w:val="009B4C41"/>
    <w:rsid w:val="009C0F7F"/>
    <w:rsid w:val="00BE67F5"/>
    <w:rsid w:val="00E912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9E08B1BB0BE24BABD155ACE5E234D8" ma:contentTypeVersion="15" ma:contentTypeDescription="Create a new document." ma:contentTypeScope="" ma:versionID="729866d97e8597421226cfbbe7981926">
  <xsd:schema xmlns:xsd="http://www.w3.org/2001/XMLSchema" xmlns:xs="http://www.w3.org/2001/XMLSchema" xmlns:p="http://schemas.microsoft.com/office/2006/metadata/properties" xmlns:ns3="da0c7251-f3a4-415c-afce-02316115f778" xmlns:ns4="84a665b2-1d74-4a47-87a3-e71cf0385dda" targetNamespace="http://schemas.microsoft.com/office/2006/metadata/properties" ma:root="true" ma:fieldsID="638c0ad8b513a8553e6a422c3ffe774a" ns3:_="" ns4:_="">
    <xsd:import namespace="da0c7251-f3a4-415c-afce-02316115f778"/>
    <xsd:import namespace="84a665b2-1d74-4a47-87a3-e71cf0385dd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c7251-f3a4-415c-afce-02316115f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a665b2-1d74-4a47-87a3-e71cf0385dd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a0c7251-f3a4-415c-afce-02316115f7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60982-33FD-4B73-B4C8-CE50AF745895}">
  <ds:schemaRefs>
    <ds:schemaRef ds:uri="http://schemas.openxmlformats.org/officeDocument/2006/bibliography"/>
  </ds:schemaRefs>
</ds:datastoreItem>
</file>

<file path=customXml/itemProps2.xml><?xml version="1.0" encoding="utf-8"?>
<ds:datastoreItem xmlns:ds="http://schemas.openxmlformats.org/officeDocument/2006/customXml" ds:itemID="{BEF4154B-6AC4-4A0C-9465-45FAFEB1A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c7251-f3a4-415c-afce-02316115f778"/>
    <ds:schemaRef ds:uri="84a665b2-1d74-4a47-87a3-e71cf0385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www.w3.org/XML/1998/namespace"/>
    <ds:schemaRef ds:uri="http://schemas.microsoft.com/office/2006/documentManagement/types"/>
    <ds:schemaRef ds:uri="da0c7251-f3a4-415c-afce-02316115f778"/>
    <ds:schemaRef ds:uri="84a665b2-1d74-4a47-87a3-e71cf0385dda"/>
    <ds:schemaRef ds:uri="http://schemas.microsoft.com/office/infopath/2007/PartnerControls"/>
    <ds:schemaRef ds:uri="http://purl.org/dc/terms/"/>
    <ds:schemaRef ds:uri="http://purl.org/dc/elements/1.1/"/>
    <ds:schemaRef ds:uri="http://schemas.openxmlformats.org/package/2006/metadata/core-propertie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Video transcript</vt:lpstr>
    </vt:vector>
  </TitlesOfParts>
  <Company>Victorian Curriculum and Assessment Authority</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dc:title>
  <dc:subject/>
  <dc:creator>Derek Tolan</dc:creator>
  <cp:keywords/>
  <dc:description>Updated 3 December 2025</dc:description>
  <cp:lastModifiedBy>Georgina Garner</cp:lastModifiedBy>
  <cp:revision>4</cp:revision>
  <cp:lastPrinted>2025-03-27T03:48:00Z</cp:lastPrinted>
  <dcterms:created xsi:type="dcterms:W3CDTF">2025-03-31T00:03:00Z</dcterms:created>
  <dcterms:modified xsi:type="dcterms:W3CDTF">2025-12-02T23:45:00Z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0x0101000A9E08B1BB0BE24BABD155ACE5E234D8</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